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6F6B5E" w:rsidRDefault="00175783" w:rsidP="006F6B5E">
      <w:pPr>
        <w:spacing w:after="0"/>
        <w:jc w:val="center"/>
        <w:rPr>
          <w:szCs w:val="24"/>
        </w:rPr>
      </w:pPr>
    </w:p>
    <w:p w:rsidR="00175783" w:rsidRPr="006F6B5E" w:rsidRDefault="00175783" w:rsidP="006F6B5E">
      <w:pPr>
        <w:spacing w:after="0"/>
        <w:jc w:val="center"/>
        <w:rPr>
          <w:szCs w:val="24"/>
        </w:rPr>
      </w:pPr>
    </w:p>
    <w:p w:rsidR="00175783" w:rsidRPr="006F6B5E" w:rsidRDefault="00175783" w:rsidP="006F6B5E">
      <w:pPr>
        <w:spacing w:after="0"/>
        <w:jc w:val="center"/>
        <w:rPr>
          <w:szCs w:val="24"/>
        </w:rPr>
      </w:pPr>
    </w:p>
    <w:p w:rsidR="00175783" w:rsidRPr="006F6B5E" w:rsidRDefault="00175783" w:rsidP="006F6B5E">
      <w:pPr>
        <w:spacing w:after="0"/>
        <w:jc w:val="center"/>
        <w:rPr>
          <w:szCs w:val="24"/>
        </w:rPr>
      </w:pPr>
    </w:p>
    <w:p w:rsidR="00175783" w:rsidRPr="006F6B5E" w:rsidRDefault="00175783" w:rsidP="006F6B5E">
      <w:pPr>
        <w:spacing w:after="0"/>
        <w:jc w:val="center"/>
        <w:rPr>
          <w:szCs w:val="24"/>
        </w:rPr>
      </w:pPr>
    </w:p>
    <w:p w:rsidR="00175783" w:rsidRPr="006F6B5E" w:rsidRDefault="00175783" w:rsidP="006F6B5E">
      <w:pPr>
        <w:spacing w:after="0"/>
        <w:jc w:val="center"/>
        <w:rPr>
          <w:szCs w:val="24"/>
        </w:rPr>
      </w:pPr>
    </w:p>
    <w:p w:rsidR="00175783" w:rsidRPr="006F6B5E" w:rsidRDefault="00175783" w:rsidP="006F6B5E">
      <w:pPr>
        <w:spacing w:after="0"/>
        <w:jc w:val="center"/>
        <w:rPr>
          <w:szCs w:val="24"/>
        </w:rPr>
      </w:pPr>
    </w:p>
    <w:p w:rsidR="00175783" w:rsidRPr="006F6B5E" w:rsidRDefault="00175783" w:rsidP="006F6B5E">
      <w:pPr>
        <w:spacing w:after="0"/>
        <w:jc w:val="center"/>
        <w:rPr>
          <w:szCs w:val="24"/>
        </w:rPr>
      </w:pPr>
    </w:p>
    <w:p w:rsidR="00175783" w:rsidRPr="006F6B5E" w:rsidRDefault="00175783" w:rsidP="006F6B5E">
      <w:pPr>
        <w:spacing w:after="0"/>
        <w:jc w:val="center"/>
        <w:rPr>
          <w:szCs w:val="24"/>
        </w:rPr>
      </w:pPr>
    </w:p>
    <w:p w:rsidR="00D53B8C" w:rsidRPr="006F6B5E" w:rsidRDefault="00E505DF" w:rsidP="006F6B5E">
      <w:pPr>
        <w:spacing w:after="0"/>
        <w:jc w:val="center"/>
        <w:rPr>
          <w:szCs w:val="24"/>
        </w:rPr>
      </w:pPr>
      <w:bookmarkStart w:id="0" w:name="_GoBack"/>
      <w:r w:rsidRPr="006F6B5E">
        <w:rPr>
          <w:szCs w:val="24"/>
        </w:rPr>
        <w:t>Discussion Process</w:t>
      </w:r>
    </w:p>
    <w:bookmarkEnd w:id="0"/>
    <w:p w:rsidR="00790ECD" w:rsidRPr="006F6B5E" w:rsidRDefault="00175783" w:rsidP="006F6B5E">
      <w:pPr>
        <w:spacing w:after="0"/>
        <w:jc w:val="center"/>
        <w:rPr>
          <w:szCs w:val="24"/>
        </w:rPr>
      </w:pPr>
      <w:r w:rsidRPr="006F6B5E">
        <w:rPr>
          <w:szCs w:val="24"/>
        </w:rPr>
        <w:t>Student’s Name</w:t>
      </w:r>
    </w:p>
    <w:p w:rsidR="00175783" w:rsidRPr="006F6B5E" w:rsidRDefault="00175783" w:rsidP="006F6B5E">
      <w:pPr>
        <w:spacing w:after="0"/>
        <w:jc w:val="center"/>
        <w:rPr>
          <w:szCs w:val="24"/>
        </w:rPr>
      </w:pPr>
      <w:r w:rsidRPr="006F6B5E">
        <w:rPr>
          <w:szCs w:val="24"/>
        </w:rPr>
        <w:t>Institution</w:t>
      </w:r>
    </w:p>
    <w:p w:rsidR="005E1C46" w:rsidRPr="006F6B5E" w:rsidRDefault="005E1C46" w:rsidP="006F6B5E">
      <w:pPr>
        <w:spacing w:after="0"/>
        <w:jc w:val="center"/>
        <w:rPr>
          <w:szCs w:val="24"/>
        </w:rPr>
      </w:pPr>
      <w:r w:rsidRPr="006F6B5E">
        <w:rPr>
          <w:szCs w:val="24"/>
        </w:rPr>
        <w:t>Date</w:t>
      </w:r>
    </w:p>
    <w:p w:rsidR="00175783" w:rsidRPr="006F6B5E" w:rsidRDefault="00175783" w:rsidP="006F6B5E">
      <w:pPr>
        <w:spacing w:after="0"/>
        <w:rPr>
          <w:szCs w:val="24"/>
        </w:rPr>
      </w:pPr>
      <w:r w:rsidRPr="006F6B5E">
        <w:rPr>
          <w:szCs w:val="24"/>
        </w:rPr>
        <w:br w:type="page"/>
      </w:r>
    </w:p>
    <w:p w:rsidR="009A3964" w:rsidRPr="006F6B5E" w:rsidRDefault="009A3964" w:rsidP="006F6B5E">
      <w:pPr>
        <w:spacing w:after="0"/>
        <w:ind w:firstLine="720"/>
        <w:jc w:val="center"/>
        <w:rPr>
          <w:szCs w:val="24"/>
        </w:rPr>
      </w:pPr>
      <w:r w:rsidRPr="006F6B5E">
        <w:rPr>
          <w:szCs w:val="24"/>
        </w:rPr>
        <w:lastRenderedPageBreak/>
        <w:t>Discussion Process</w:t>
      </w:r>
    </w:p>
    <w:p w:rsidR="006F6B5E" w:rsidRPr="006F6B5E" w:rsidRDefault="006F6B5E" w:rsidP="006F6B5E">
      <w:pPr>
        <w:pStyle w:val="ListParagraph"/>
        <w:numPr>
          <w:ilvl w:val="0"/>
          <w:numId w:val="3"/>
        </w:numPr>
        <w:spacing w:after="0"/>
        <w:rPr>
          <w:b/>
          <w:szCs w:val="24"/>
        </w:rPr>
      </w:pPr>
      <w:r w:rsidRPr="006F6B5E">
        <w:rPr>
          <w:b/>
          <w:color w:val="1D1D1D"/>
          <w:szCs w:val="24"/>
          <w:shd w:val="clear" w:color="auto" w:fill="FFFFFF"/>
        </w:rPr>
        <w:t>What is a stereotype? What are the factors that tend to shape what groups get stereotyped and how they are stereotyped? How were fears and anxieties over certain stereotypes reflected in state and federal laws? Citing specific characters, describe how people of West African origin tended to be represented as extreme opposites in movies made during the Studio Era</w:t>
      </w:r>
    </w:p>
    <w:p w:rsidR="009A3964" w:rsidRPr="006F6B5E" w:rsidRDefault="009A3964" w:rsidP="006F6B5E">
      <w:pPr>
        <w:spacing w:after="0"/>
        <w:ind w:firstLine="720"/>
        <w:rPr>
          <w:szCs w:val="24"/>
        </w:rPr>
      </w:pPr>
      <w:r w:rsidRPr="006F6B5E">
        <w:rPr>
          <w:szCs w:val="24"/>
        </w:rPr>
        <w:t xml:space="preserve">Stereotype refers to over-simplified beliefs about a particular group of people concerning their way of life. Factors that shape what group gets stereotyped are cultural, race, and socio digital revolution. The differences in cultures and races of people have made most people get stereotyped on the kind of activities that they perform (Sriwimon &amp; Zilli, 2017). People who use current digital technologies get stereotyped by the new digital immigrants. </w:t>
      </w:r>
    </w:p>
    <w:p w:rsidR="009A3964" w:rsidRPr="006F6B5E" w:rsidRDefault="009A3964" w:rsidP="006F6B5E">
      <w:pPr>
        <w:spacing w:after="0"/>
        <w:ind w:firstLine="720"/>
        <w:rPr>
          <w:szCs w:val="24"/>
        </w:rPr>
      </w:pPr>
      <w:r w:rsidRPr="006F6B5E">
        <w:rPr>
          <w:szCs w:val="24"/>
        </w:rPr>
        <w:t xml:space="preserve">The federal laws contain Violent Crime Control and Law Enforcement that protects people from any form of racial abuse. The bill authorizes the arrest and imprisonment of anybody found liable for racial injustice in the US. Ethnic violence is a corrupt form of stereotyping that needs to get eliminated. The roles given to the West African actors followed old stereotypes that demeaned their race. The actors were hypersexualized in their movies and considered as a threat to the other actors. The Negro race was portrayed as useless and always taking the villain parts.  </w:t>
      </w:r>
    </w:p>
    <w:p w:rsidR="009A3964" w:rsidRPr="006F6B5E" w:rsidRDefault="006F6B5E" w:rsidP="006F6B5E">
      <w:pPr>
        <w:pStyle w:val="ListParagraph"/>
        <w:numPr>
          <w:ilvl w:val="0"/>
          <w:numId w:val="3"/>
        </w:numPr>
        <w:spacing w:after="0"/>
        <w:rPr>
          <w:b/>
          <w:szCs w:val="24"/>
        </w:rPr>
      </w:pPr>
      <w:r w:rsidRPr="006F6B5E">
        <w:rPr>
          <w:b/>
          <w:color w:val="1D1D1D"/>
          <w:szCs w:val="24"/>
          <w:shd w:val="clear" w:color="auto" w:fill="FFFFFF"/>
        </w:rPr>
        <w:t>What forms of communication encouraged people in medieval Europe to see themselves as part of a divinely ordained “Great Chain of Being”? In what ways did the invention and widespread use of printing from movable type possibly contribute the erosion of this hierarchical social structure?</w:t>
      </w:r>
    </w:p>
    <w:p w:rsidR="009A3964" w:rsidRPr="006F6B5E" w:rsidRDefault="009A3964" w:rsidP="006F6B5E">
      <w:pPr>
        <w:spacing w:after="0"/>
        <w:ind w:firstLine="720"/>
        <w:rPr>
          <w:szCs w:val="24"/>
        </w:rPr>
      </w:pPr>
      <w:r w:rsidRPr="006F6B5E">
        <w:rPr>
          <w:szCs w:val="24"/>
        </w:rPr>
        <w:lastRenderedPageBreak/>
        <w:t xml:space="preserve">Forms of communication that encouraged people in medieval Europe were through angels, humanity, and animals. People believed they possessed methodologies that were useful in conveying a message to God (Adamska, 2016). Angels were in spirit form, while humankind could use divine powers to make communication. The animals were believed to be immortal souls that contained the ability to use appropriate language when communicating amongst them. </w:t>
      </w:r>
    </w:p>
    <w:p w:rsidR="009A3964" w:rsidRPr="006F6B5E" w:rsidRDefault="009A3964" w:rsidP="006F6B5E">
      <w:pPr>
        <w:spacing w:after="0"/>
        <w:ind w:firstLine="720"/>
        <w:rPr>
          <w:szCs w:val="24"/>
        </w:rPr>
      </w:pPr>
      <w:r w:rsidRPr="006F6B5E">
        <w:rPr>
          <w:szCs w:val="24"/>
        </w:rPr>
        <w:t xml:space="preserve"> The process of printing invention led to the influence of social norms between the majority and the minority. The majority of people considered the device as usual and developed a positive attitude towards the printing method, while the opposition considered it abnormal to practice the process. A hierarchical stratification that favored the majority of people got established. </w:t>
      </w:r>
    </w:p>
    <w:p w:rsidR="009A3964" w:rsidRPr="006F6B5E" w:rsidRDefault="006F6B5E" w:rsidP="006F6B5E">
      <w:pPr>
        <w:pStyle w:val="ListParagraph"/>
        <w:numPr>
          <w:ilvl w:val="0"/>
          <w:numId w:val="3"/>
        </w:numPr>
        <w:spacing w:after="0"/>
        <w:rPr>
          <w:b/>
          <w:szCs w:val="24"/>
        </w:rPr>
      </w:pPr>
      <w:r w:rsidRPr="006F6B5E">
        <w:rPr>
          <w:b/>
          <w:color w:val="1D1D1D"/>
          <w:szCs w:val="24"/>
          <w:shd w:val="clear" w:color="auto" w:fill="FFFFFF"/>
        </w:rPr>
        <w:t>What did the Sun’s seven-article series purporting to tell of the ''Great Astronomical Discoveries, lately made by Sir John Herschel at the Cape of Good Hope" entail? Specifically, what was Richard Locke satirizing in this serialized story?</w:t>
      </w:r>
    </w:p>
    <w:p w:rsidR="009A3964" w:rsidRPr="006F6B5E" w:rsidRDefault="009A3964" w:rsidP="006F6B5E">
      <w:pPr>
        <w:spacing w:after="0"/>
        <w:ind w:firstLine="720"/>
        <w:rPr>
          <w:szCs w:val="24"/>
        </w:rPr>
      </w:pPr>
      <w:r w:rsidRPr="006F6B5E">
        <w:rPr>
          <w:szCs w:val="24"/>
        </w:rPr>
        <w:t xml:space="preserve">The Sun’s seven articles were significant in listing several astronomical breakthroughs that were made by Sir John Herschel through the use of a telescope (Case, 2018). The report shows the new theory of cometary that had got developed by Sir John, where he discovered planets and solar systems. The article also elaborates on the discovery of life in the moon made by Sir John. Richard </w:t>
      </w:r>
    </w:p>
    <w:p w:rsidR="009A3964" w:rsidRPr="006F6B5E" w:rsidRDefault="009A3964" w:rsidP="006F6B5E">
      <w:pPr>
        <w:spacing w:after="0"/>
        <w:ind w:firstLine="720"/>
        <w:rPr>
          <w:szCs w:val="24"/>
        </w:rPr>
      </w:pPr>
      <w:r w:rsidRPr="006F6B5E">
        <w:rPr>
          <w:szCs w:val="24"/>
        </w:rPr>
        <w:t xml:space="preserve">Locke satirized the idea of astronomy that was showing the existence of life on the moon. Locke wanted to create a more in-depth understanding of how there scientifically was life on the moon. The information given by Locke was crucial in unraveling the existence of life on the moon (Case, 2018). </w:t>
      </w:r>
    </w:p>
    <w:p w:rsidR="009A3964" w:rsidRPr="006F6B5E" w:rsidRDefault="006F6B5E" w:rsidP="006F6B5E">
      <w:pPr>
        <w:pStyle w:val="ListParagraph"/>
        <w:numPr>
          <w:ilvl w:val="0"/>
          <w:numId w:val="3"/>
        </w:numPr>
        <w:spacing w:after="0"/>
        <w:rPr>
          <w:b/>
          <w:szCs w:val="24"/>
        </w:rPr>
      </w:pPr>
      <w:r w:rsidRPr="006F6B5E">
        <w:rPr>
          <w:b/>
          <w:color w:val="1D1D1D"/>
          <w:szCs w:val="24"/>
          <w:shd w:val="clear" w:color="auto" w:fill="FFFFFF"/>
        </w:rPr>
        <w:lastRenderedPageBreak/>
        <w:t>What about radio programming in the 1930s and 1940s might lead one to conclude that commercial broadcasting constituted a “conspiracy of silence” regarding all those aspects of the individual and social life that do not contribute to the objectives of the advertiser? Cite several specific programs and formulas to support your answer.</w:t>
      </w:r>
    </w:p>
    <w:p w:rsidR="009A3964" w:rsidRPr="006F6B5E" w:rsidRDefault="009A3964" w:rsidP="006F6B5E">
      <w:pPr>
        <w:spacing w:after="0"/>
        <w:ind w:firstLine="720"/>
        <w:rPr>
          <w:szCs w:val="24"/>
        </w:rPr>
      </w:pPr>
      <w:r w:rsidRPr="006F6B5E">
        <w:rPr>
          <w:szCs w:val="24"/>
        </w:rPr>
        <w:t xml:space="preserve">The radio programming in the early 1940s never allowed the creation of many stations that use local dialects to communicate to people. The use of English as the primary language of connection took place in most of the radios. It got considered a conspiracy of silencing people in speaking their views within the society. The information said by people got screened before being relayed to the citizens. </w:t>
      </w:r>
    </w:p>
    <w:p w:rsidR="009A3964" w:rsidRPr="006F6B5E" w:rsidRDefault="009A3964" w:rsidP="006F6B5E">
      <w:pPr>
        <w:spacing w:after="0"/>
        <w:ind w:firstLine="720"/>
        <w:rPr>
          <w:szCs w:val="24"/>
        </w:rPr>
      </w:pPr>
      <w:r w:rsidRPr="006F6B5E">
        <w:rPr>
          <w:szCs w:val="24"/>
        </w:rPr>
        <w:t xml:space="preserve">Contents of information got edited before broadcasting on the radio to eliminate any material that was considered objectionable to a target audience. The communication process was modified to allow the silencing of people to get done in the community. </w:t>
      </w:r>
    </w:p>
    <w:p w:rsidR="009A3964" w:rsidRPr="006F6B5E" w:rsidRDefault="006F6B5E" w:rsidP="006F6B5E">
      <w:pPr>
        <w:pStyle w:val="ListParagraph"/>
        <w:numPr>
          <w:ilvl w:val="0"/>
          <w:numId w:val="3"/>
        </w:numPr>
        <w:spacing w:after="0"/>
        <w:rPr>
          <w:b/>
          <w:szCs w:val="24"/>
        </w:rPr>
      </w:pPr>
      <w:r w:rsidRPr="006F6B5E">
        <w:rPr>
          <w:b/>
          <w:color w:val="1D1D1D"/>
          <w:szCs w:val="24"/>
          <w:shd w:val="clear" w:color="auto" w:fill="FFFFFF"/>
        </w:rPr>
        <w:t>What’s the basic storyline of Amos ‘n’ Andy? What made this serial so enrapturing? How did the principal characters and their predicaments possibly serve to legitimate racial discrimination and segregation?</w:t>
      </w:r>
    </w:p>
    <w:p w:rsidR="009A3964" w:rsidRPr="006F6B5E" w:rsidRDefault="009A3964" w:rsidP="006F6B5E">
      <w:pPr>
        <w:spacing w:after="0"/>
        <w:ind w:firstLine="720"/>
        <w:rPr>
          <w:szCs w:val="24"/>
        </w:rPr>
      </w:pPr>
      <w:r w:rsidRPr="006F6B5E">
        <w:rPr>
          <w:szCs w:val="24"/>
        </w:rPr>
        <w:t xml:space="preserve">Amos ‘n’ Andy was an American radio and television outlet that helped in promoting the rights of the black race. It organized many movies in which black people were the actors. Amos ‘n’ Andy was enrapturing because it brought about the existence of American racial attitudes. </w:t>
      </w:r>
    </w:p>
    <w:p w:rsidR="009A3964" w:rsidRPr="006F6B5E" w:rsidRDefault="009A3964" w:rsidP="006F6B5E">
      <w:pPr>
        <w:spacing w:after="0"/>
        <w:ind w:firstLine="720"/>
        <w:rPr>
          <w:szCs w:val="24"/>
        </w:rPr>
      </w:pPr>
      <w:r w:rsidRPr="006F6B5E">
        <w:rPr>
          <w:szCs w:val="24"/>
        </w:rPr>
        <w:t xml:space="preserve">Most of the black people viewed and listened to the programs to understand the process of curtailing racism (Alameen Et al., 2016). The stereotypical portrayal of events that led to racial segregation got done through verbal abuse of black people. The creation of verbal abuse on the black people served as a predicament of racial discrimination. </w:t>
      </w:r>
    </w:p>
    <w:p w:rsidR="009A3964" w:rsidRPr="006F6B5E" w:rsidRDefault="006F6B5E" w:rsidP="006F6B5E">
      <w:pPr>
        <w:pStyle w:val="ListParagraph"/>
        <w:numPr>
          <w:ilvl w:val="0"/>
          <w:numId w:val="3"/>
        </w:numPr>
        <w:spacing w:after="0"/>
        <w:rPr>
          <w:b/>
          <w:szCs w:val="24"/>
        </w:rPr>
      </w:pPr>
      <w:r w:rsidRPr="006F6B5E">
        <w:rPr>
          <w:b/>
          <w:color w:val="1D1D1D"/>
          <w:szCs w:val="24"/>
          <w:shd w:val="clear" w:color="auto" w:fill="FFFFFF"/>
        </w:rPr>
        <w:lastRenderedPageBreak/>
        <w:t>. Describe the titular character and basic storyline of The Romance of Helen Trent? According to a study by social psychologist Herta Herzog, what did listeners find appealing about such serial dramas? What are the limitations of this kind of research?</w:t>
      </w:r>
    </w:p>
    <w:p w:rsidR="009A3964" w:rsidRPr="006F6B5E" w:rsidRDefault="009A3964" w:rsidP="006F6B5E">
      <w:pPr>
        <w:spacing w:after="0"/>
        <w:ind w:firstLine="720"/>
        <w:rPr>
          <w:szCs w:val="24"/>
        </w:rPr>
      </w:pPr>
      <w:r w:rsidRPr="006F6B5E">
        <w:rPr>
          <w:szCs w:val="24"/>
        </w:rPr>
        <w:t>Helen Trent was a beautiful lady who was admired by men while working as a chief Hollywood costume designer (Whetter, 2017). She was a hardworking person who made a lot of dresses for women. According to Herzog, the emotional release got provided to most married homemakers in enhancing their beauty and also social guidance.</w:t>
      </w:r>
    </w:p>
    <w:p w:rsidR="009A3964" w:rsidRPr="006F6B5E" w:rsidRDefault="009A3964" w:rsidP="006F6B5E">
      <w:pPr>
        <w:spacing w:after="0"/>
        <w:ind w:firstLine="720"/>
        <w:rPr>
          <w:szCs w:val="24"/>
        </w:rPr>
      </w:pPr>
      <w:r w:rsidRPr="006F6B5E">
        <w:rPr>
          <w:szCs w:val="24"/>
        </w:rPr>
        <w:t xml:space="preserve"> Most women loved the guidance and emotional release that they developed from the program. The limitation of the research was that women could not see the methods of putting on beautiful clothes. The process of applying the cream could not get created too. </w:t>
      </w:r>
    </w:p>
    <w:p w:rsidR="009A3964" w:rsidRPr="006F6B5E" w:rsidRDefault="006F6B5E" w:rsidP="006F6B5E">
      <w:pPr>
        <w:pStyle w:val="ListParagraph"/>
        <w:numPr>
          <w:ilvl w:val="0"/>
          <w:numId w:val="3"/>
        </w:numPr>
        <w:spacing w:after="0"/>
        <w:rPr>
          <w:b/>
          <w:szCs w:val="24"/>
        </w:rPr>
      </w:pPr>
      <w:r w:rsidRPr="006F6B5E">
        <w:rPr>
          <w:b/>
          <w:color w:val="1D1D1D"/>
          <w:szCs w:val="24"/>
          <w:shd w:val="clear" w:color="auto" w:fill="FFFFFF"/>
        </w:rPr>
        <w:t>Describe the long running radio show The Romance of Helen Trent. What did listeners find so appealing about Helen Trent and other such serial dramas?</w:t>
      </w:r>
    </w:p>
    <w:p w:rsidR="009A3964" w:rsidRPr="006F6B5E" w:rsidRDefault="009A3964" w:rsidP="006F6B5E">
      <w:pPr>
        <w:spacing w:after="0"/>
        <w:ind w:firstLine="720"/>
        <w:rPr>
          <w:szCs w:val="24"/>
        </w:rPr>
      </w:pPr>
      <w:r w:rsidRPr="006F6B5E">
        <w:rPr>
          <w:szCs w:val="24"/>
        </w:rPr>
        <w:t xml:space="preserve">The Romance of Helen Trent was a radio show created by Frank and Anne to depict the real-life of Helen Trent (Whetter, 2017). The display shows how women can still have increased romance at the age of 35 and above. The appealing part of the show of Helen Trent was the use of face cream by women to become pretty. </w:t>
      </w:r>
    </w:p>
    <w:p w:rsidR="009A3964" w:rsidRPr="006F6B5E" w:rsidRDefault="009A3964" w:rsidP="006F6B5E">
      <w:pPr>
        <w:spacing w:after="0"/>
        <w:ind w:firstLine="720"/>
        <w:rPr>
          <w:szCs w:val="24"/>
        </w:rPr>
      </w:pPr>
      <w:r w:rsidRPr="006F6B5E">
        <w:rPr>
          <w:szCs w:val="24"/>
        </w:rPr>
        <w:t xml:space="preserve">The use of face cream could increase the beauty as well as the romance of women without any problem. Most listeners liked the description Helen Trent made on the process of using face cream to become romantic. </w:t>
      </w:r>
    </w:p>
    <w:p w:rsidR="009A3964" w:rsidRPr="006F6B5E" w:rsidRDefault="006F6B5E" w:rsidP="006F6B5E">
      <w:pPr>
        <w:pStyle w:val="ListParagraph"/>
        <w:numPr>
          <w:ilvl w:val="0"/>
          <w:numId w:val="3"/>
        </w:numPr>
        <w:spacing w:after="0"/>
        <w:rPr>
          <w:b/>
          <w:szCs w:val="24"/>
        </w:rPr>
      </w:pPr>
      <w:r w:rsidRPr="006F6B5E">
        <w:rPr>
          <w:b/>
          <w:color w:val="1D1D1D"/>
          <w:szCs w:val="24"/>
          <w:shd w:val="clear" w:color="auto" w:fill="FFFFFF"/>
        </w:rPr>
        <w:t>Describe the circumstances surrounding the Women's Lunatic Asylum on Blackwell's Island. Who reported the story? What conditions were reported? What was the result of the report? </w:t>
      </w:r>
    </w:p>
    <w:p w:rsidR="009A3964" w:rsidRPr="006F6B5E" w:rsidRDefault="009A3964" w:rsidP="006F6B5E">
      <w:pPr>
        <w:spacing w:after="0"/>
        <w:ind w:firstLine="720"/>
        <w:rPr>
          <w:szCs w:val="24"/>
        </w:rPr>
      </w:pPr>
      <w:r w:rsidRPr="006F6B5E">
        <w:rPr>
          <w:szCs w:val="24"/>
        </w:rPr>
        <w:lastRenderedPageBreak/>
        <w:t xml:space="preserve">Blackwell Island asylum of women was reported by Nellie Bly, who wanted to inspect the conditions of activities that took place in the nation. Nellie Bly investigates the treatment that women with different mental conditions got accorded (Zabawski, 2018). Poor conditions of treatment that got given to women perceived psychological problems got investigated. </w:t>
      </w:r>
    </w:p>
    <w:p w:rsidR="009A3964" w:rsidRPr="006F6B5E" w:rsidRDefault="009A3964" w:rsidP="006F6B5E">
      <w:pPr>
        <w:spacing w:after="0"/>
        <w:ind w:firstLine="720"/>
        <w:rPr>
          <w:szCs w:val="24"/>
        </w:rPr>
      </w:pPr>
      <w:r w:rsidRPr="006F6B5E">
        <w:rPr>
          <w:szCs w:val="24"/>
        </w:rPr>
        <w:t xml:space="preserve">Bly’s report tends to show how a normal woman can get treated as a mentally ill person without proper examination. Bly reported inadequate treatment and diagnosis of women. The poor treatment services that got accorded to women form the primary investigation process. </w:t>
      </w:r>
    </w:p>
    <w:p w:rsidR="009A3964" w:rsidRPr="006F6B5E" w:rsidRDefault="006F6B5E" w:rsidP="006F6B5E">
      <w:pPr>
        <w:pStyle w:val="ListParagraph"/>
        <w:numPr>
          <w:ilvl w:val="0"/>
          <w:numId w:val="3"/>
        </w:numPr>
        <w:spacing w:after="0"/>
        <w:rPr>
          <w:b/>
          <w:szCs w:val="24"/>
        </w:rPr>
      </w:pPr>
      <w:r w:rsidRPr="006F6B5E">
        <w:rPr>
          <w:b/>
          <w:color w:val="1D1D1D"/>
          <w:szCs w:val="24"/>
          <w:shd w:val="clear" w:color="auto" w:fill="FFFFFF"/>
        </w:rPr>
        <w:t>Describe The March of Time. What was its format and who produced it? What was its most controversial presentation? </w:t>
      </w:r>
    </w:p>
    <w:p w:rsidR="009A3964" w:rsidRPr="006F6B5E" w:rsidRDefault="009A3964" w:rsidP="006F6B5E">
      <w:pPr>
        <w:spacing w:after="0"/>
        <w:ind w:firstLine="720"/>
        <w:rPr>
          <w:szCs w:val="24"/>
        </w:rPr>
      </w:pPr>
      <w:r w:rsidRPr="006F6B5E">
        <w:rPr>
          <w:szCs w:val="24"/>
        </w:rPr>
        <w:t xml:space="preserve">March of Time was a short film that helped in depicting tremendous growth in journalism within the society. The social conditions of the world got promoted in the movie for a better understanding of people (Dixon &amp; Foster, 2018). March of Time was produced by Louis de Rochemont to create knowledge of American liberalism. </w:t>
      </w:r>
    </w:p>
    <w:p w:rsidR="009A3964" w:rsidRPr="006F6B5E" w:rsidRDefault="009A3964" w:rsidP="006F6B5E">
      <w:pPr>
        <w:spacing w:after="0"/>
        <w:ind w:firstLine="720"/>
        <w:rPr>
          <w:szCs w:val="24"/>
        </w:rPr>
      </w:pPr>
      <w:r w:rsidRPr="006F6B5E">
        <w:rPr>
          <w:szCs w:val="24"/>
        </w:rPr>
        <w:t xml:space="preserve">The movie made sure the journalism experience got created in letting people understand the activities of nature. The film of March of Time showed the efforts of controversial leaders like Adolf Hitler in the world. The movie tended to praise some ideologies of Hitler, but people never liked the attributes. </w:t>
      </w:r>
    </w:p>
    <w:p w:rsidR="006F6B5E" w:rsidRPr="006F6B5E" w:rsidRDefault="006F6B5E" w:rsidP="006F6B5E">
      <w:pPr>
        <w:pStyle w:val="ListParagraph"/>
        <w:numPr>
          <w:ilvl w:val="0"/>
          <w:numId w:val="3"/>
        </w:numPr>
        <w:spacing w:after="0"/>
        <w:rPr>
          <w:b/>
          <w:szCs w:val="24"/>
        </w:rPr>
      </w:pPr>
      <w:r w:rsidRPr="006F6B5E">
        <w:rPr>
          <w:b/>
          <w:color w:val="1D1D1D"/>
          <w:szCs w:val="24"/>
          <w:shd w:val="clear" w:color="auto" w:fill="FFFFFF"/>
        </w:rPr>
        <w:t>Explain why ABC-TV, in 2001, cancelled Bill Maher's late-night show Politically Incorrect.</w:t>
      </w:r>
    </w:p>
    <w:p w:rsidR="009A3964" w:rsidRPr="006F6B5E" w:rsidRDefault="009A3964" w:rsidP="006F6B5E">
      <w:pPr>
        <w:spacing w:after="0"/>
        <w:ind w:firstLine="720"/>
        <w:rPr>
          <w:szCs w:val="24"/>
        </w:rPr>
      </w:pPr>
      <w:r w:rsidRPr="006F6B5E">
        <w:rPr>
          <w:szCs w:val="24"/>
        </w:rPr>
        <w:t xml:space="preserve">ABC canceled Bill Maher’s shows because it was involved in making wrong comments on activities that took place in the US. He was involved in the use of harsh words that led to an uproar amongst people. At one time, he referred children with mental abilities to being dogs. The </w:t>
      </w:r>
      <w:r w:rsidRPr="006F6B5E">
        <w:rPr>
          <w:szCs w:val="24"/>
        </w:rPr>
        <w:lastRenderedPageBreak/>
        <w:t xml:space="preserve">use of his words created a significant fraction of people in the country. The majority of people never liked his show hence forcing ABC to cancel.  </w:t>
      </w:r>
    </w:p>
    <w:p w:rsidR="009A3964" w:rsidRPr="006F6B5E" w:rsidRDefault="009A3964" w:rsidP="006F6B5E">
      <w:pPr>
        <w:spacing w:after="0"/>
        <w:ind w:firstLine="720"/>
        <w:rPr>
          <w:szCs w:val="24"/>
        </w:rPr>
      </w:pPr>
      <w:r w:rsidRPr="006F6B5E">
        <w:rPr>
          <w:szCs w:val="24"/>
        </w:rPr>
        <w:t>Also, the use of wrong political opinions made Bill Maher’s show to become irrelevant. He, at one time, mentioned Hillary Clinton of crying for political gain in the country. His judgments were not right with viewership reducing making ABC cancel the show.</w:t>
      </w:r>
    </w:p>
    <w:p w:rsidR="009A3964" w:rsidRPr="006F6B5E" w:rsidRDefault="009A3964" w:rsidP="006F6B5E">
      <w:pPr>
        <w:spacing w:after="0"/>
        <w:ind w:firstLine="720"/>
        <w:rPr>
          <w:szCs w:val="24"/>
        </w:rPr>
      </w:pPr>
    </w:p>
    <w:p w:rsidR="009A3964" w:rsidRPr="006F6B5E" w:rsidRDefault="009A3964" w:rsidP="006F6B5E">
      <w:pPr>
        <w:spacing w:after="0"/>
        <w:ind w:firstLine="720"/>
        <w:rPr>
          <w:szCs w:val="24"/>
        </w:rPr>
      </w:pPr>
    </w:p>
    <w:p w:rsidR="009A3964" w:rsidRPr="006F6B5E" w:rsidRDefault="009A3964" w:rsidP="006F6B5E">
      <w:pPr>
        <w:spacing w:after="0"/>
        <w:ind w:firstLine="720"/>
        <w:rPr>
          <w:szCs w:val="24"/>
        </w:rPr>
      </w:pPr>
    </w:p>
    <w:p w:rsidR="009A3964" w:rsidRPr="006F6B5E" w:rsidRDefault="009A3964" w:rsidP="006F6B5E">
      <w:pPr>
        <w:spacing w:after="0"/>
        <w:ind w:firstLine="720"/>
        <w:rPr>
          <w:szCs w:val="24"/>
        </w:rPr>
      </w:pPr>
    </w:p>
    <w:p w:rsidR="009A3964" w:rsidRPr="006F6B5E" w:rsidRDefault="009A3964" w:rsidP="006F6B5E">
      <w:pPr>
        <w:spacing w:after="0"/>
        <w:ind w:firstLine="720"/>
        <w:rPr>
          <w:szCs w:val="24"/>
        </w:rPr>
      </w:pPr>
    </w:p>
    <w:p w:rsidR="009A3964" w:rsidRPr="006F6B5E" w:rsidRDefault="009A3964" w:rsidP="006F6B5E">
      <w:pPr>
        <w:spacing w:after="0"/>
        <w:rPr>
          <w:szCs w:val="24"/>
        </w:rPr>
      </w:pPr>
    </w:p>
    <w:p w:rsidR="009A3964" w:rsidRPr="006F6B5E" w:rsidRDefault="009A3964" w:rsidP="006F6B5E">
      <w:pPr>
        <w:spacing w:after="0"/>
        <w:ind w:firstLine="720"/>
        <w:rPr>
          <w:szCs w:val="24"/>
        </w:rPr>
      </w:pPr>
    </w:p>
    <w:p w:rsidR="003B5C38" w:rsidRPr="006F6B5E" w:rsidRDefault="009A3964" w:rsidP="006F6B5E">
      <w:pPr>
        <w:spacing w:after="0"/>
        <w:ind w:firstLine="720"/>
        <w:jc w:val="center"/>
        <w:rPr>
          <w:szCs w:val="24"/>
        </w:rPr>
      </w:pPr>
      <w:r w:rsidRPr="006F6B5E">
        <w:rPr>
          <w:szCs w:val="24"/>
        </w:rPr>
        <w:t>References</w:t>
      </w:r>
    </w:p>
    <w:p w:rsidR="003B5C38" w:rsidRPr="006F6B5E" w:rsidRDefault="003B5C38" w:rsidP="006F6B5E">
      <w:pPr>
        <w:spacing w:after="0"/>
        <w:ind w:left="283" w:hangingChars="118" w:hanging="283"/>
        <w:rPr>
          <w:szCs w:val="24"/>
        </w:rPr>
      </w:pPr>
      <w:r w:rsidRPr="006F6B5E">
        <w:rPr>
          <w:szCs w:val="24"/>
        </w:rPr>
        <w:t xml:space="preserve">Adamska, A. (2016). Medieval East Central Europe from the perspective of literacy and communication. </w:t>
      </w:r>
      <w:r w:rsidRPr="006F6B5E">
        <w:rPr>
          <w:i/>
          <w:iCs/>
          <w:szCs w:val="24"/>
        </w:rPr>
        <w:t>Medieval East Central Europe in a Comparative Perspective: From Frontier Zones to Lands in Focus</w:t>
      </w:r>
      <w:r w:rsidRPr="006F6B5E">
        <w:rPr>
          <w:szCs w:val="24"/>
        </w:rPr>
        <w:t>, 225.</w:t>
      </w:r>
    </w:p>
    <w:p w:rsidR="003B5C38" w:rsidRPr="006F6B5E" w:rsidRDefault="003B5C38" w:rsidP="006F6B5E">
      <w:pPr>
        <w:spacing w:after="0"/>
        <w:ind w:left="283" w:hangingChars="118" w:hanging="283"/>
        <w:rPr>
          <w:szCs w:val="24"/>
        </w:rPr>
      </w:pPr>
      <w:r w:rsidRPr="006F6B5E">
        <w:rPr>
          <w:szCs w:val="24"/>
        </w:rPr>
        <w:t xml:space="preserve">Alameen-Shavers, A., Alford, A. M., Bennett, P., Briceño, M. E., Egwu, C. A., Estwick, E., ... &amp; Maxwell, M. M. (2016). </w:t>
      </w:r>
      <w:r w:rsidRPr="006F6B5E">
        <w:rPr>
          <w:i/>
          <w:iCs/>
          <w:szCs w:val="24"/>
        </w:rPr>
        <w:t>Black women's portrayals on reality television: The new sapphire</w:t>
      </w:r>
      <w:r w:rsidRPr="006F6B5E">
        <w:rPr>
          <w:szCs w:val="24"/>
        </w:rPr>
        <w:t>. Rowman &amp; Littlefield.</w:t>
      </w:r>
    </w:p>
    <w:p w:rsidR="003B5C38" w:rsidRPr="006F6B5E" w:rsidRDefault="003B5C38" w:rsidP="006F6B5E">
      <w:pPr>
        <w:spacing w:after="0"/>
        <w:ind w:left="283" w:hangingChars="118" w:hanging="283"/>
        <w:rPr>
          <w:szCs w:val="24"/>
        </w:rPr>
      </w:pPr>
      <w:r w:rsidRPr="006F6B5E">
        <w:rPr>
          <w:szCs w:val="24"/>
        </w:rPr>
        <w:t xml:space="preserve">Case, S. (2018). </w:t>
      </w:r>
      <w:r w:rsidRPr="006F6B5E">
        <w:rPr>
          <w:i/>
          <w:iCs/>
          <w:szCs w:val="24"/>
        </w:rPr>
        <w:t>Making Stars Physical: The Astronomy of Sir John Herschel</w:t>
      </w:r>
      <w:r w:rsidRPr="006F6B5E">
        <w:rPr>
          <w:szCs w:val="24"/>
        </w:rPr>
        <w:t>. University of Pittsburgh Press.</w:t>
      </w:r>
    </w:p>
    <w:p w:rsidR="003B5C38" w:rsidRPr="006F6B5E" w:rsidRDefault="003B5C38" w:rsidP="006F6B5E">
      <w:pPr>
        <w:spacing w:after="0"/>
        <w:ind w:left="283" w:hangingChars="118" w:hanging="283"/>
        <w:rPr>
          <w:szCs w:val="24"/>
        </w:rPr>
      </w:pPr>
      <w:r w:rsidRPr="006F6B5E">
        <w:rPr>
          <w:szCs w:val="24"/>
        </w:rPr>
        <w:t xml:space="preserve">Dixon, W. W., &amp; Foster, G. A. (2018). </w:t>
      </w:r>
      <w:r w:rsidRPr="006F6B5E">
        <w:rPr>
          <w:i/>
          <w:iCs/>
          <w:szCs w:val="24"/>
        </w:rPr>
        <w:t>A short history of film</w:t>
      </w:r>
      <w:r w:rsidRPr="006F6B5E">
        <w:rPr>
          <w:szCs w:val="24"/>
        </w:rPr>
        <w:t>. Rutgers University Press.</w:t>
      </w:r>
    </w:p>
    <w:p w:rsidR="003B5C38" w:rsidRPr="006F6B5E" w:rsidRDefault="003B5C38" w:rsidP="006F6B5E">
      <w:pPr>
        <w:spacing w:after="0"/>
        <w:ind w:left="283" w:hangingChars="118" w:hanging="283"/>
        <w:rPr>
          <w:szCs w:val="24"/>
        </w:rPr>
      </w:pPr>
      <w:r w:rsidRPr="006F6B5E">
        <w:rPr>
          <w:szCs w:val="24"/>
        </w:rPr>
        <w:lastRenderedPageBreak/>
        <w:t xml:space="preserve">Sriwimon, L., &amp; Zilli, P. J. (2017). Applying Critical Discourse Analysis as a conceptual framework for investigating gender stereotypes in political media discourse. </w:t>
      </w:r>
      <w:r w:rsidRPr="006F6B5E">
        <w:rPr>
          <w:i/>
          <w:iCs/>
          <w:szCs w:val="24"/>
        </w:rPr>
        <w:t>Kasetsart Journal of Social Sciences</w:t>
      </w:r>
      <w:r w:rsidRPr="006F6B5E">
        <w:rPr>
          <w:szCs w:val="24"/>
        </w:rPr>
        <w:t xml:space="preserve">, </w:t>
      </w:r>
      <w:r w:rsidRPr="006F6B5E">
        <w:rPr>
          <w:i/>
          <w:iCs/>
          <w:szCs w:val="24"/>
        </w:rPr>
        <w:t>38</w:t>
      </w:r>
      <w:r w:rsidRPr="006F6B5E">
        <w:rPr>
          <w:szCs w:val="24"/>
        </w:rPr>
        <w:t>(2), 136-142.</w:t>
      </w:r>
    </w:p>
    <w:p w:rsidR="003B5C38" w:rsidRPr="006F6B5E" w:rsidRDefault="003B5C38" w:rsidP="006F6B5E">
      <w:pPr>
        <w:spacing w:after="0"/>
        <w:ind w:left="283" w:hangingChars="118" w:hanging="283"/>
        <w:rPr>
          <w:szCs w:val="24"/>
        </w:rPr>
      </w:pPr>
      <w:r w:rsidRPr="006F6B5E">
        <w:rPr>
          <w:szCs w:val="24"/>
        </w:rPr>
        <w:t xml:space="preserve">Whetter, K. S. (2017). </w:t>
      </w:r>
      <w:r w:rsidRPr="006F6B5E">
        <w:rPr>
          <w:i/>
          <w:iCs/>
          <w:szCs w:val="24"/>
        </w:rPr>
        <w:t>Understanding genre and medieval romance</w:t>
      </w:r>
      <w:r w:rsidRPr="006F6B5E">
        <w:rPr>
          <w:szCs w:val="24"/>
        </w:rPr>
        <w:t>. Routledge.</w:t>
      </w:r>
    </w:p>
    <w:p w:rsidR="003B5C38" w:rsidRPr="006F6B5E" w:rsidRDefault="003B5C38" w:rsidP="006F6B5E">
      <w:pPr>
        <w:spacing w:after="0"/>
        <w:ind w:left="283" w:hangingChars="118" w:hanging="283"/>
        <w:rPr>
          <w:szCs w:val="24"/>
        </w:rPr>
      </w:pPr>
      <w:r w:rsidRPr="006F6B5E">
        <w:rPr>
          <w:szCs w:val="24"/>
        </w:rPr>
        <w:t xml:space="preserve">Zabawski, E. (2018). The indefatigable Nellie Bly. </w:t>
      </w:r>
      <w:r w:rsidRPr="006F6B5E">
        <w:rPr>
          <w:i/>
          <w:iCs/>
          <w:szCs w:val="24"/>
        </w:rPr>
        <w:t>Tribology &amp; Lubrication Technology</w:t>
      </w:r>
      <w:r w:rsidRPr="006F6B5E">
        <w:rPr>
          <w:szCs w:val="24"/>
        </w:rPr>
        <w:t xml:space="preserve">, </w:t>
      </w:r>
      <w:r w:rsidRPr="006F6B5E">
        <w:rPr>
          <w:i/>
          <w:iCs/>
          <w:szCs w:val="24"/>
        </w:rPr>
        <w:t>74</w:t>
      </w:r>
      <w:r w:rsidRPr="006F6B5E">
        <w:rPr>
          <w:szCs w:val="24"/>
        </w:rPr>
        <w:t>(5), 8-8.</w:t>
      </w:r>
    </w:p>
    <w:p w:rsidR="001E78AD" w:rsidRPr="006F6B5E" w:rsidRDefault="001E78AD" w:rsidP="006F6B5E">
      <w:pPr>
        <w:spacing w:after="0"/>
        <w:ind w:left="283" w:hangingChars="118" w:hanging="283"/>
        <w:rPr>
          <w:szCs w:val="24"/>
        </w:rPr>
      </w:pPr>
    </w:p>
    <w:sectPr w:rsidR="001E78AD" w:rsidRPr="006F6B5E"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63C" w:rsidRDefault="00F7063C" w:rsidP="00790ECD">
      <w:pPr>
        <w:spacing w:after="0" w:line="240" w:lineRule="auto"/>
      </w:pPr>
      <w:r>
        <w:separator/>
      </w:r>
    </w:p>
  </w:endnote>
  <w:endnote w:type="continuationSeparator" w:id="0">
    <w:p w:rsidR="00F7063C" w:rsidRDefault="00F7063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Neue">
    <w:altName w:val="Sylfae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63C" w:rsidRDefault="00F7063C" w:rsidP="00790ECD">
      <w:pPr>
        <w:spacing w:after="0" w:line="240" w:lineRule="auto"/>
      </w:pPr>
      <w:r>
        <w:separator/>
      </w:r>
    </w:p>
  </w:footnote>
  <w:footnote w:type="continuationSeparator" w:id="0">
    <w:p w:rsidR="00F7063C" w:rsidRDefault="00F7063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505DF" w:rsidP="00E505DF">
        <w:pPr>
          <w:pStyle w:val="Header"/>
          <w:jc w:val="center"/>
        </w:pPr>
        <w:r>
          <w:t>DISCUSSION PROCESS</w:t>
        </w:r>
        <w:r w:rsidR="003A2F85">
          <w:tab/>
        </w:r>
        <w:r w:rsidR="003A2F85">
          <w:tab/>
        </w:r>
        <w:r w:rsidR="00052DA2">
          <w:fldChar w:fldCharType="begin"/>
        </w:r>
        <w:r w:rsidR="00052DA2">
          <w:instrText xml:space="preserve"> PAGE   \* MERGEFORMAT </w:instrText>
        </w:r>
        <w:r w:rsidR="00052DA2">
          <w:fldChar w:fldCharType="separate"/>
        </w:r>
        <w:r w:rsidR="006F6B5E">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76000C">
      <w:t>g Head: DISCUSSION PROCESS</w:t>
    </w:r>
    <w:r>
      <w:tab/>
    </w:r>
    <w:r w:rsidR="00D5124F">
      <w:t xml:space="preserve">                                                            </w:t>
    </w:r>
    <w:r w:rsidR="0076000C">
      <w:t xml:space="preserve">          1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DB3570"/>
    <w:multiLevelType w:val="hybridMultilevel"/>
    <w:tmpl w:val="A63A6E02"/>
    <w:lvl w:ilvl="0" w:tplc="2FF893C6">
      <w:start w:val="1"/>
      <w:numFmt w:val="decimal"/>
      <w:lvlText w:val="%1."/>
      <w:lvlJc w:val="left"/>
      <w:pPr>
        <w:ind w:left="720" w:hanging="360"/>
      </w:pPr>
      <w:rPr>
        <w:rFonts w:ascii="Helvetica Neue" w:hAnsi="Helvetica Neue"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B5C38"/>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6F6B5E"/>
    <w:rsid w:val="00717D92"/>
    <w:rsid w:val="00732876"/>
    <w:rsid w:val="0076000C"/>
    <w:rsid w:val="00763A5F"/>
    <w:rsid w:val="00790ECD"/>
    <w:rsid w:val="007B395F"/>
    <w:rsid w:val="007D0D3E"/>
    <w:rsid w:val="007D63B1"/>
    <w:rsid w:val="00821224"/>
    <w:rsid w:val="00825A3D"/>
    <w:rsid w:val="008270F2"/>
    <w:rsid w:val="008848E4"/>
    <w:rsid w:val="008B30B4"/>
    <w:rsid w:val="008B38A0"/>
    <w:rsid w:val="008E3E48"/>
    <w:rsid w:val="008F3A56"/>
    <w:rsid w:val="00903890"/>
    <w:rsid w:val="00930BFD"/>
    <w:rsid w:val="00935496"/>
    <w:rsid w:val="00973CC6"/>
    <w:rsid w:val="009A3964"/>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505DF"/>
    <w:rsid w:val="00E642CD"/>
    <w:rsid w:val="00EC0B96"/>
    <w:rsid w:val="00EC10BD"/>
    <w:rsid w:val="00ED2214"/>
    <w:rsid w:val="00ED4330"/>
    <w:rsid w:val="00F4000A"/>
    <w:rsid w:val="00F52F80"/>
    <w:rsid w:val="00F563CA"/>
    <w:rsid w:val="00F613C7"/>
    <w:rsid w:val="00F6226F"/>
    <w:rsid w:val="00F65DC6"/>
    <w:rsid w:val="00F7063C"/>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BEA7F"/>
  <w15:docId w15:val="{8BB86DA0-C1AA-47CF-90E4-0F5D3786C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13C69-7A92-4E04-AD41-CA4C60316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2019-10-30T10:11:00Z</dcterms:created>
  <dcterms:modified xsi:type="dcterms:W3CDTF">2019-10-30T10:11:00Z</dcterms:modified>
</cp:coreProperties>
</file>